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67"/>
        <w:gridCol w:w="1212"/>
        <w:gridCol w:w="1380"/>
      </w:tblGrid>
      <w:tr w:rsidR="000F22F1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1" w:type="dxa"/>
            <w:gridSpan w:val="5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F22F1" w:rsidRDefault="00DE4535">
            <w:pPr>
              <w:pStyle w:val="TableParagraph"/>
              <w:spacing w:before="103" w:line="302" w:lineRule="auto"/>
              <w:ind w:left="1215" w:right="1183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0F22F1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1" w:type="dxa"/>
            <w:gridSpan w:val="5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451"/>
        </w:trPr>
        <w:tc>
          <w:tcPr>
            <w:tcW w:w="17353" w:type="dxa"/>
            <w:gridSpan w:val="18"/>
            <w:tcBorders>
              <w:top w:val="single" w:sz="12" w:space="0" w:color="2B2B2B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2" w:line="204" w:lineRule="exact"/>
              <w:ind w:left="6457" w:right="6393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0F22F1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0F22F1" w:rsidRDefault="00DE4535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0F22F1" w:rsidRDefault="00DE4535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0F22F1" w:rsidRDefault="00DE4535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0F22F1" w:rsidRDefault="00DE4535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DE4535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F22F1" w:rsidRDefault="00DE4535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DE4535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0F22F1" w:rsidRDefault="00DE4535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0</w:t>
            </w:r>
          </w:p>
          <w:p w:rsidR="000F22F1" w:rsidRDefault="00DE4535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0-00</w:t>
            </w:r>
          </w:p>
          <w:p w:rsidR="000F22F1" w:rsidRDefault="00DE4535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01</w:t>
            </w:r>
          </w:p>
          <w:p w:rsidR="000F22F1" w:rsidRDefault="00DE4535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01.2-06</w:t>
            </w:r>
          </w:p>
          <w:p w:rsidR="000F22F1" w:rsidRDefault="00DE4535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0F22F1" w:rsidRDefault="00DE4535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0F22F1" w:rsidRDefault="00DE4535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Rp.46.785.050,00</w:t>
            </w:r>
          </w:p>
        </w:tc>
        <w:tc>
          <w:tcPr>
            <w:tcW w:w="4947" w:type="dxa"/>
            <w:gridSpan w:val="6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97" w:line="350" w:lineRule="auto"/>
              <w:ind w:left="628" w:right="872"/>
              <w:jc w:val="both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0F22F1" w:rsidRDefault="00DE4535">
            <w:pPr>
              <w:pStyle w:val="TableParagraph"/>
              <w:spacing w:before="2" w:line="350" w:lineRule="auto"/>
              <w:ind w:left="628" w:right="1684"/>
              <w:rPr>
                <w:sz w:val="12"/>
              </w:rPr>
            </w:pPr>
            <w:r>
              <w:rPr>
                <w:w w:val="115"/>
                <w:sz w:val="12"/>
              </w:rPr>
              <w:t>Administrasi Umum Perangkat Daerah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67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F22F1">
        <w:trPr>
          <w:trHeight w:val="199"/>
        </w:trPr>
        <w:tc>
          <w:tcPr>
            <w:tcW w:w="17353" w:type="dxa"/>
            <w:gridSpan w:val="18"/>
            <w:tcBorders>
              <w:top w:val="single" w:sz="6" w:space="0" w:color="7F7F7F"/>
              <w:bottom w:val="single" w:sz="12" w:space="0" w:color="2B2B2B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F22F1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F22F1" w:rsidRDefault="00DE4535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59" w:type="dxa"/>
            <w:gridSpan w:val="3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0F22F1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9" w:line="150" w:lineRule="atLeast"/>
              <w:ind w:left="328" w:right="294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102"/>
              <w:ind w:right="21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0F22F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left="382"/>
              <w:rPr>
                <w:sz w:val="11"/>
              </w:rPr>
            </w:pPr>
            <w:r>
              <w:rPr>
                <w:w w:val="110"/>
                <w:sz w:val="11"/>
              </w:rPr>
              <w:t>Rp.37.909.050,00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right="1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Rp.46.785.050,00</w:t>
            </w:r>
          </w:p>
        </w:tc>
      </w:tr>
      <w:tr w:rsidR="000F22F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Keluaran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administrasi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umum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secara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efektif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efisien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administrasi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umum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secara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efektif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efisien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1,00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1,00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</w:t>
            </w:r>
          </w:p>
        </w:tc>
      </w:tr>
      <w:tr w:rsidR="000F22F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Hasil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27"/>
              <w:ind w:right="1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0F22F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1" w:type="dxa"/>
            <w:gridSpan w:val="1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F22F1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1" w:type="dxa"/>
            <w:gridSpan w:val="1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F22F1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1" w:type="dxa"/>
            <w:gridSpan w:val="16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0-00.01.2.06.009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Penyelenggaraan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Rapat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Koordinasi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Konsultasi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SKPD</w:t>
            </w:r>
          </w:p>
        </w:tc>
      </w:tr>
      <w:tr w:rsidR="000F22F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1" w:type="dxa"/>
            <w:gridSpan w:val="1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0F22F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1" w:type="dxa"/>
            <w:gridSpan w:val="1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Lokasi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belum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ditentukan</w:t>
            </w:r>
          </w:p>
        </w:tc>
      </w:tr>
      <w:tr w:rsidR="000F22F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Keluaran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Sub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1279" w:type="dxa"/>
            <w:gridSpan w:val="1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Persentase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Terlaksananya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Rapat-Rapat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Koordinasi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secara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efektif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efisien</w:t>
            </w:r>
          </w:p>
        </w:tc>
        <w:tc>
          <w:tcPr>
            <w:tcW w:w="259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right="34"/>
              <w:jc w:val="right"/>
              <w:rPr>
                <w:sz w:val="12"/>
              </w:rPr>
            </w:pPr>
            <w:r>
              <w:rPr>
                <w:spacing w:val="-1"/>
                <w:w w:val="125"/>
                <w:sz w:val="12"/>
              </w:rPr>
              <w:t>100,00</w:t>
            </w:r>
            <w:r>
              <w:rPr>
                <w:spacing w:val="-10"/>
                <w:w w:val="125"/>
                <w:sz w:val="12"/>
              </w:rPr>
              <w:t xml:space="preserve"> </w:t>
            </w:r>
            <w:r>
              <w:rPr>
                <w:w w:val="125"/>
                <w:sz w:val="12"/>
              </w:rPr>
              <w:t>%</w:t>
            </w:r>
          </w:p>
        </w:tc>
      </w:tr>
      <w:tr w:rsidR="000F22F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1" w:type="dxa"/>
            <w:gridSpan w:val="1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0F22F1">
        <w:trPr>
          <w:trHeight w:val="241"/>
        </w:trPr>
        <w:tc>
          <w:tcPr>
            <w:tcW w:w="17353" w:type="dxa"/>
            <w:gridSpan w:val="18"/>
            <w:tcBorders>
              <w:top w:val="single" w:sz="6" w:space="0" w:color="7F7F7F"/>
              <w:bottom w:val="single" w:sz="12" w:space="0" w:color="2B2B2B"/>
            </w:tcBorders>
          </w:tcPr>
          <w:p w:rsidR="000F22F1" w:rsidRDefault="00DE4535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0F22F1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0F22F1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0F22F1" w:rsidRDefault="00DE4535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0F22F1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0F22F1" w:rsidRDefault="00DE4535">
            <w:pPr>
              <w:pStyle w:val="TableParagraph"/>
              <w:spacing w:before="0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59" w:type="dxa"/>
            <w:gridSpan w:val="3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0F22F1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79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97"/>
              <w:ind w:left="530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97"/>
              <w:ind w:left="27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0F22F1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1379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37.909.050,00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46.785.050,00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23,41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37.909.050,00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46.785.050,00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23,41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37.909.050,00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46.785.050,00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23,41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37.909.050,00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46.785.050,00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23,41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37.909.050,00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46.785.050,00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23,41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13.606.000,00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22.482.000,00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65,24</w:t>
            </w:r>
          </w:p>
        </w:tc>
      </w:tr>
      <w:tr w:rsidR="000F22F1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Rapat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Koordinasi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Konsultasi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SKPD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F22F1" w:rsidRDefault="00DE4535">
            <w:pPr>
              <w:pStyle w:val="TableParagraph"/>
              <w:spacing w:before="0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13.606.000,00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F22F1" w:rsidRDefault="00DE4535">
            <w:pPr>
              <w:pStyle w:val="TableParagraph"/>
              <w:spacing w:before="0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22.482.000,00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8.876.000,00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65,24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7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left="610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5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0F22F1" w:rsidRDefault="000F22F1">
      <w:pPr>
        <w:jc w:val="right"/>
        <w:rPr>
          <w:sz w:val="11"/>
        </w:rPr>
        <w:sectPr w:rsidR="000F22F1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0F22F1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0F22F1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0F22F1" w:rsidRDefault="00DE4535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0F22F1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0F22F1" w:rsidRDefault="00DE4535">
            <w:pPr>
              <w:pStyle w:val="TableParagraph"/>
              <w:spacing w:before="0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0F22F1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0F22F1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69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38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120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1.116.000,00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1.116.000,00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120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69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1.116.000,00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2.232.000,00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1.116.000,00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38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100,00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5.1.02.04.01.0003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Kota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24.303.050,00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24.303.050,00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Penyelenggaraan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Rapat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Koordinasi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Konsultasi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SKPD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2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0F22F1" w:rsidRDefault="00DE4535">
            <w:pPr>
              <w:pStyle w:val="TableParagraph"/>
              <w:spacing w:before="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24.303.050,00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0F22F1" w:rsidRDefault="00DE4535">
            <w:pPr>
              <w:pStyle w:val="TableParagraph"/>
              <w:spacing w:before="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24.303.050,00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Transport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Kec.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Petasia-Kolonodale</w:t>
            </w:r>
            <w:r>
              <w:rPr>
                <w:spacing w:val="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45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45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502.200,00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502.200,00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40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372.000,00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372.000,00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40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372.000,00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35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325.500,00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325.500,00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35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325.500,00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325.500,00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418.500,00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30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558.000,00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30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558.000,00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234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279.000,00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25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25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195.300,00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234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195.300,00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25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25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195.300,00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234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195.300,00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Transport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Kec.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Soyo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Jaya-Kolonodale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39.250,00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196.250,00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234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39.250,00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196.250,00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Penginapan 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183" w:right="29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0F22F1" w:rsidRDefault="000F22F1">
      <w:pPr>
        <w:jc w:val="right"/>
        <w:rPr>
          <w:sz w:val="11"/>
        </w:rPr>
        <w:sectPr w:rsidR="000F22F1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0F22F1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0F22F1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0F22F1" w:rsidRDefault="00DE4535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0F22F1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0F22F1" w:rsidRDefault="00DE4535">
            <w:pPr>
              <w:pStyle w:val="TableParagraph"/>
              <w:spacing w:before="0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0F22F1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F22F1" w:rsidRDefault="00DE4535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0F22F1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116"/>
              <w:ind w:right="144"/>
              <w:jc w:val="right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20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F22F1">
        <w:trPr>
          <w:trHeight w:val="247"/>
        </w:trPr>
        <w:tc>
          <w:tcPr>
            <w:tcW w:w="695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22F1" w:rsidRDefault="00DE4535">
            <w:pPr>
              <w:pStyle w:val="TableParagraph"/>
              <w:spacing w:before="44"/>
              <w:ind w:right="19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37.909.050,00</w:t>
            </w:r>
          </w:p>
        </w:tc>
        <w:tc>
          <w:tcPr>
            <w:tcW w:w="3808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22F1" w:rsidRDefault="00DE4535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46.785.050,00</w:t>
            </w:r>
          </w:p>
        </w:tc>
        <w:tc>
          <w:tcPr>
            <w:tcW w:w="2762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F22F1">
        <w:trPr>
          <w:trHeight w:val="247"/>
        </w:trPr>
        <w:tc>
          <w:tcPr>
            <w:tcW w:w="17366" w:type="dxa"/>
            <w:gridSpan w:val="12"/>
            <w:tcBorders>
              <w:top w:val="single" w:sz="12" w:space="0" w:color="2B2B2B"/>
              <w:right w:val="single" w:sz="6" w:space="0" w:color="7F7F7F"/>
            </w:tcBorders>
          </w:tcPr>
          <w:p w:rsidR="000F22F1" w:rsidRDefault="000F22F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0F22F1" w:rsidRDefault="000F22F1">
      <w:pPr>
        <w:rPr>
          <w:rFonts w:ascii="Times New Roman"/>
          <w:sz w:val="10"/>
        </w:rPr>
        <w:sectPr w:rsidR="000F22F1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7"/>
        <w:gridCol w:w="5679"/>
        <w:gridCol w:w="9497"/>
      </w:tblGrid>
      <w:tr w:rsidR="000F22F1">
        <w:trPr>
          <w:trHeight w:val="271"/>
        </w:trPr>
        <w:tc>
          <w:tcPr>
            <w:tcW w:w="7876" w:type="dxa"/>
            <w:gridSpan w:val="2"/>
            <w:tcBorders>
              <w:bottom w:val="nil"/>
            </w:tcBorders>
          </w:tcPr>
          <w:p w:rsidR="000F22F1" w:rsidRDefault="00DE4535">
            <w:pPr>
              <w:pStyle w:val="TableParagraph"/>
              <w:spacing w:before="48"/>
              <w:ind w:left="2403" w:right="2402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97" w:type="dxa"/>
            <w:vMerge w:val="restart"/>
            <w:tcBorders>
              <w:left w:val="nil"/>
              <w:right w:val="nil"/>
            </w:tcBorders>
          </w:tcPr>
          <w:p w:rsidR="000F22F1" w:rsidRDefault="008134C3">
            <w:pPr>
              <w:pStyle w:val="TableParagraph"/>
              <w:spacing w:before="0" w:line="270" w:lineRule="atLeast"/>
              <w:ind w:left="3775" w:right="3780"/>
              <w:jc w:val="center"/>
              <w:rPr>
                <w:sz w:val="14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1823085</wp:posOffset>
                  </wp:positionH>
                  <wp:positionV relativeFrom="paragraph">
                    <wp:posOffset>-38100</wp:posOffset>
                  </wp:positionV>
                  <wp:extent cx="2466975" cy="2657475"/>
                  <wp:effectExtent l="0" t="0" r="9525" b="9525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18.466.610,00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7.290.915,00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7.290.915,00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13.736.610,00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  <w:tr w:rsidR="000F22F1">
        <w:trPr>
          <w:trHeight w:val="271"/>
        </w:trPr>
        <w:tc>
          <w:tcPr>
            <w:tcW w:w="2197" w:type="dxa"/>
          </w:tcPr>
          <w:p w:rsidR="000F22F1" w:rsidRDefault="00DE4535">
            <w:pPr>
              <w:pStyle w:val="TableParagraph"/>
              <w:spacing w:before="48"/>
              <w:ind w:right="4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9" w:type="dxa"/>
          </w:tcPr>
          <w:p w:rsidR="000F22F1" w:rsidRDefault="00DE4535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46.785.050,00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F22F1" w:rsidRDefault="000F22F1">
            <w:pPr>
              <w:rPr>
                <w:sz w:val="2"/>
                <w:szCs w:val="2"/>
              </w:rPr>
            </w:pPr>
          </w:p>
        </w:tc>
      </w:tr>
    </w:tbl>
    <w:p w:rsidR="000F22F1" w:rsidRDefault="000F22F1">
      <w:pPr>
        <w:rPr>
          <w:sz w:val="2"/>
          <w:szCs w:val="2"/>
        </w:rPr>
        <w:sectPr w:rsidR="000F22F1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DE4535" w:rsidRDefault="008134C3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19887" cy="11163300"/>
            <wp:effectExtent l="6985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19887" cy="1116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E4535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35" w:rsidRDefault="00DE4535">
      <w:r>
        <w:separator/>
      </w:r>
    </w:p>
  </w:endnote>
  <w:endnote w:type="continuationSeparator" w:id="0">
    <w:p w:rsidR="00DE4535" w:rsidRDefault="00DE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2F1" w:rsidRDefault="00DE4535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8208256;mso-position-horizontal-relative:page;mso-position-vertical-relative:page" filled="f" stroked="f">
          <v:textbox inset="0,0,0,0">
            <w:txbxContent>
              <w:p w:rsidR="000F22F1" w:rsidRDefault="00DE4535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8207744;mso-position-horizontal-relative:page;mso-position-vertical-relative:page" filled="f" stroked="f">
          <v:textbox inset="0,0,0,0">
            <w:txbxContent>
              <w:p w:rsidR="000F22F1" w:rsidRDefault="00DE4535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8134C3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35" w:rsidRDefault="00DE4535">
      <w:r>
        <w:separator/>
      </w:r>
    </w:p>
  </w:footnote>
  <w:footnote w:type="continuationSeparator" w:id="0">
    <w:p w:rsidR="00DE4535" w:rsidRDefault="00DE4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22F1"/>
    <w:rsid w:val="000F22F1"/>
    <w:rsid w:val="008134C3"/>
    <w:rsid w:val="00D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4C3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4C3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1860</Words>
  <Characters>10603</Characters>
  <Application>Microsoft Office Word</Application>
  <DocSecurity>0</DocSecurity>
  <Lines>88</Lines>
  <Paragraphs>24</Paragraphs>
  <ScaleCrop>false</ScaleCrop>
  <Company/>
  <LinksUpToDate>false</LinksUpToDate>
  <CharactersWithSpaces>12439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2022-11-02T09:57:00Z</dcterms:created>
  <dcterms:modified xsi:type="dcterms:W3CDTF">2022-11-02T10:43:00Z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